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043" w:rsidRPr="00107CCC" w:rsidRDefault="008106B1">
      <w:pPr>
        <w:rPr>
          <w:b/>
          <w:i/>
          <w:sz w:val="28"/>
          <w:szCs w:val="28"/>
          <w:u w:val="single"/>
        </w:rPr>
      </w:pPr>
      <w:r>
        <w:tab/>
      </w:r>
      <w:r>
        <w:tab/>
      </w:r>
      <w:r w:rsidRPr="00107CCC">
        <w:rPr>
          <w:sz w:val="28"/>
          <w:szCs w:val="28"/>
        </w:rPr>
        <w:tab/>
      </w:r>
      <w:r w:rsidRPr="00107CCC">
        <w:rPr>
          <w:b/>
          <w:i/>
          <w:sz w:val="28"/>
          <w:szCs w:val="28"/>
          <w:u w:val="single"/>
        </w:rPr>
        <w:t>Passion-Espace Club – Statuts</w:t>
      </w:r>
    </w:p>
    <w:p w:rsidR="008106B1" w:rsidRPr="00107CCC" w:rsidRDefault="008106B1">
      <w:pPr>
        <w:rPr>
          <w:b/>
          <w:i/>
          <w:sz w:val="28"/>
          <w:szCs w:val="28"/>
          <w:u w:val="single"/>
        </w:rPr>
      </w:pPr>
    </w:p>
    <w:p w:rsidR="008106B1" w:rsidRPr="00107CCC" w:rsidRDefault="008106B1">
      <w:r w:rsidRPr="00107CCC">
        <w:rPr>
          <w:u w:val="single"/>
        </w:rPr>
        <w:t>Modification suite à l’Assemblée Générale du 21 mai 2016</w:t>
      </w:r>
      <w:r w:rsidR="00FD227F" w:rsidRPr="00107CCC">
        <w:t>.</w:t>
      </w:r>
    </w:p>
    <w:p w:rsidR="008106B1" w:rsidRPr="00107CCC" w:rsidRDefault="008106B1">
      <w:r w:rsidRPr="00107CCC">
        <w:t>Les articles 3, 5 et 9 sont modifiés.</w:t>
      </w:r>
    </w:p>
    <w:p w:rsidR="00FD227F" w:rsidRPr="00253D7E" w:rsidRDefault="00FD227F">
      <w:pPr>
        <w:rPr>
          <w:sz w:val="16"/>
          <w:szCs w:val="16"/>
        </w:rPr>
      </w:pPr>
      <w:bookmarkStart w:id="0" w:name="_GoBack"/>
      <w:bookmarkEnd w:id="0"/>
    </w:p>
    <w:p w:rsidR="00FD227F" w:rsidRPr="00253D7E" w:rsidRDefault="00FD227F">
      <w:pPr>
        <w:rPr>
          <w:sz w:val="16"/>
          <w:szCs w:val="16"/>
        </w:rPr>
      </w:pPr>
      <w:r w:rsidRPr="00253D7E">
        <w:rPr>
          <w:sz w:val="16"/>
          <w:szCs w:val="16"/>
        </w:rPr>
        <w:tab/>
      </w:r>
      <w:r w:rsidRPr="00253D7E">
        <w:rPr>
          <w:sz w:val="16"/>
          <w:szCs w:val="16"/>
        </w:rPr>
        <w:tab/>
      </w:r>
      <w:r w:rsidRPr="00253D7E">
        <w:rPr>
          <w:sz w:val="16"/>
          <w:szCs w:val="16"/>
        </w:rPr>
        <w:tab/>
      </w:r>
      <w:r w:rsidRPr="00253D7E">
        <w:rPr>
          <w:sz w:val="16"/>
          <w:szCs w:val="16"/>
        </w:rPr>
        <w:tab/>
      </w:r>
      <w:r w:rsidRPr="00253D7E">
        <w:rPr>
          <w:sz w:val="16"/>
          <w:szCs w:val="16"/>
        </w:rPr>
        <w:tab/>
        <w:t>**********</w:t>
      </w:r>
    </w:p>
    <w:p w:rsidR="008106B1" w:rsidRPr="00253D7E" w:rsidRDefault="008106B1">
      <w:pPr>
        <w:rPr>
          <w:sz w:val="16"/>
          <w:szCs w:val="16"/>
        </w:rPr>
      </w:pPr>
    </w:p>
    <w:p w:rsidR="008106B1" w:rsidRPr="00253D7E" w:rsidRDefault="008106B1">
      <w:pPr>
        <w:rPr>
          <w:sz w:val="16"/>
          <w:szCs w:val="16"/>
        </w:rPr>
      </w:pPr>
      <w:r w:rsidRPr="00253D7E">
        <w:rPr>
          <w:sz w:val="16"/>
          <w:szCs w:val="16"/>
        </w:rPr>
        <w:t>Article 1</w:t>
      </w:r>
      <w:r w:rsidRPr="00253D7E">
        <w:rPr>
          <w:sz w:val="16"/>
          <w:szCs w:val="16"/>
          <w:vertAlign w:val="superscript"/>
        </w:rPr>
        <w:t>er</w:t>
      </w:r>
      <w:r w:rsidRPr="00253D7E">
        <w:rPr>
          <w:sz w:val="16"/>
          <w:szCs w:val="16"/>
        </w:rPr>
        <w:t xml:space="preserve"> </w:t>
      </w:r>
    </w:p>
    <w:p w:rsidR="008106B1" w:rsidRPr="00253D7E" w:rsidRDefault="008106B1">
      <w:pPr>
        <w:rPr>
          <w:sz w:val="16"/>
          <w:szCs w:val="16"/>
        </w:rPr>
      </w:pPr>
      <w:r w:rsidRPr="00253D7E">
        <w:rPr>
          <w:sz w:val="16"/>
          <w:szCs w:val="16"/>
        </w:rPr>
        <w:t>Il est fondé entre les adhérents aux présents statuts, une Association, régie par la loi du 1</w:t>
      </w:r>
      <w:r w:rsidRPr="00253D7E">
        <w:rPr>
          <w:sz w:val="16"/>
          <w:szCs w:val="16"/>
          <w:vertAlign w:val="superscript"/>
        </w:rPr>
        <w:t>er</w:t>
      </w:r>
      <w:r w:rsidRPr="00253D7E">
        <w:rPr>
          <w:sz w:val="16"/>
          <w:szCs w:val="16"/>
        </w:rPr>
        <w:t xml:space="preserve"> juillet 1901 et le décret du 16 août 1901, ayant pour titre : Passion-Espace Club.</w:t>
      </w:r>
    </w:p>
    <w:p w:rsidR="008106B1" w:rsidRPr="00253D7E" w:rsidRDefault="008106B1">
      <w:pPr>
        <w:rPr>
          <w:sz w:val="16"/>
          <w:szCs w:val="16"/>
        </w:rPr>
      </w:pPr>
    </w:p>
    <w:p w:rsidR="008106B1" w:rsidRPr="00253D7E" w:rsidRDefault="008106B1">
      <w:pPr>
        <w:rPr>
          <w:sz w:val="16"/>
          <w:szCs w:val="16"/>
        </w:rPr>
      </w:pPr>
      <w:r w:rsidRPr="00253D7E">
        <w:rPr>
          <w:sz w:val="16"/>
          <w:szCs w:val="16"/>
        </w:rPr>
        <w:t>Article 2</w:t>
      </w:r>
    </w:p>
    <w:p w:rsidR="008106B1" w:rsidRPr="00253D7E" w:rsidRDefault="008106B1">
      <w:pPr>
        <w:rPr>
          <w:sz w:val="16"/>
          <w:szCs w:val="16"/>
        </w:rPr>
      </w:pPr>
      <w:r w:rsidRPr="00253D7E">
        <w:rPr>
          <w:sz w:val="16"/>
          <w:szCs w:val="16"/>
        </w:rPr>
        <w:t>Cette Association a pour but :</w:t>
      </w:r>
    </w:p>
    <w:p w:rsidR="008106B1" w:rsidRPr="00253D7E" w:rsidRDefault="008106B1" w:rsidP="008106B1">
      <w:pPr>
        <w:pStyle w:val="Paragraphedeliste"/>
        <w:numPr>
          <w:ilvl w:val="0"/>
          <w:numId w:val="2"/>
        </w:numPr>
        <w:rPr>
          <w:sz w:val="16"/>
          <w:szCs w:val="16"/>
        </w:rPr>
      </w:pPr>
      <w:r w:rsidRPr="00253D7E">
        <w:rPr>
          <w:sz w:val="16"/>
          <w:szCs w:val="16"/>
        </w:rPr>
        <w:t>De regrouper les possesseurs d’automobiles de marque Renault ESPACE, quel qu’en soit le modèle,</w:t>
      </w:r>
    </w:p>
    <w:p w:rsidR="008106B1" w:rsidRPr="00253D7E" w:rsidRDefault="008106B1" w:rsidP="008106B1">
      <w:pPr>
        <w:pStyle w:val="Paragraphedeliste"/>
        <w:numPr>
          <w:ilvl w:val="0"/>
          <w:numId w:val="2"/>
        </w:numPr>
        <w:rPr>
          <w:sz w:val="16"/>
          <w:szCs w:val="16"/>
        </w:rPr>
      </w:pPr>
      <w:r w:rsidRPr="00253D7E">
        <w:rPr>
          <w:sz w:val="16"/>
          <w:szCs w:val="16"/>
        </w:rPr>
        <w:t>De participer et d’organiser des opérations et manifestations en relation avec les marques MATRA et RENAULT,</w:t>
      </w:r>
    </w:p>
    <w:p w:rsidR="008106B1" w:rsidRPr="00253D7E" w:rsidRDefault="008106B1" w:rsidP="008106B1">
      <w:pPr>
        <w:pStyle w:val="Paragraphedeliste"/>
        <w:numPr>
          <w:ilvl w:val="0"/>
          <w:numId w:val="2"/>
        </w:numPr>
        <w:rPr>
          <w:sz w:val="16"/>
          <w:szCs w:val="16"/>
        </w:rPr>
      </w:pPr>
      <w:r w:rsidRPr="00253D7E">
        <w:rPr>
          <w:sz w:val="16"/>
          <w:szCs w:val="16"/>
        </w:rPr>
        <w:t>D’échanger des adresses, des avis, des conseils techniques, des informations sur l’entretien, la rénovation du véhicule,</w:t>
      </w:r>
    </w:p>
    <w:p w:rsidR="008106B1" w:rsidRPr="00253D7E" w:rsidRDefault="008106B1" w:rsidP="008106B1">
      <w:pPr>
        <w:pStyle w:val="Paragraphedeliste"/>
        <w:numPr>
          <w:ilvl w:val="0"/>
          <w:numId w:val="2"/>
        </w:numPr>
        <w:rPr>
          <w:sz w:val="16"/>
          <w:szCs w:val="16"/>
        </w:rPr>
      </w:pPr>
      <w:r w:rsidRPr="00253D7E">
        <w:rPr>
          <w:sz w:val="16"/>
          <w:szCs w:val="16"/>
        </w:rPr>
        <w:t>De faire connaître la marque et les modèles Renault ESPACE auprès du grand public.</w:t>
      </w:r>
    </w:p>
    <w:p w:rsidR="008106B1" w:rsidRPr="00253D7E" w:rsidRDefault="008106B1" w:rsidP="008106B1">
      <w:pPr>
        <w:rPr>
          <w:sz w:val="16"/>
          <w:szCs w:val="16"/>
        </w:rPr>
      </w:pPr>
    </w:p>
    <w:p w:rsidR="008106B1" w:rsidRPr="00253D7E" w:rsidRDefault="008106B1" w:rsidP="008106B1">
      <w:pPr>
        <w:rPr>
          <w:sz w:val="16"/>
          <w:szCs w:val="16"/>
        </w:rPr>
      </w:pPr>
      <w:r w:rsidRPr="00253D7E">
        <w:rPr>
          <w:sz w:val="16"/>
          <w:szCs w:val="16"/>
        </w:rPr>
        <w:t>Article 3 (modifié)</w:t>
      </w:r>
    </w:p>
    <w:p w:rsidR="008106B1" w:rsidRPr="00253D7E" w:rsidRDefault="008106B1" w:rsidP="008106B1">
      <w:pPr>
        <w:rPr>
          <w:sz w:val="16"/>
          <w:szCs w:val="16"/>
        </w:rPr>
      </w:pPr>
      <w:r w:rsidRPr="00253D7E">
        <w:rPr>
          <w:sz w:val="16"/>
          <w:szCs w:val="16"/>
        </w:rPr>
        <w:t>Le Siège Social est fixé à l’adresse ci-dessous :</w:t>
      </w:r>
    </w:p>
    <w:p w:rsidR="008106B1" w:rsidRPr="00253D7E" w:rsidRDefault="008106B1" w:rsidP="008106B1">
      <w:pPr>
        <w:rPr>
          <w:b/>
          <w:sz w:val="16"/>
          <w:szCs w:val="16"/>
        </w:rPr>
      </w:pPr>
      <w:r w:rsidRPr="00253D7E">
        <w:rPr>
          <w:b/>
          <w:sz w:val="16"/>
          <w:szCs w:val="16"/>
        </w:rPr>
        <w:t>61 rue des closeaux</w:t>
      </w:r>
    </w:p>
    <w:p w:rsidR="008106B1" w:rsidRPr="00253D7E" w:rsidRDefault="008106B1" w:rsidP="008106B1">
      <w:pPr>
        <w:rPr>
          <w:b/>
          <w:sz w:val="16"/>
          <w:szCs w:val="16"/>
        </w:rPr>
      </w:pPr>
      <w:r w:rsidRPr="00253D7E">
        <w:rPr>
          <w:b/>
          <w:sz w:val="16"/>
          <w:szCs w:val="16"/>
        </w:rPr>
        <w:t>60250 ANGY</w:t>
      </w:r>
    </w:p>
    <w:p w:rsidR="008106B1" w:rsidRPr="00253D7E" w:rsidRDefault="008106B1" w:rsidP="008106B1">
      <w:pPr>
        <w:rPr>
          <w:sz w:val="16"/>
          <w:szCs w:val="16"/>
        </w:rPr>
      </w:pPr>
      <w:r w:rsidRPr="00253D7E">
        <w:rPr>
          <w:sz w:val="16"/>
          <w:szCs w:val="16"/>
        </w:rPr>
        <w:t>Il pourra être transféré par simple décision du Bureau. La ratification par l’Assemblée Générale sera nécessaire.</w:t>
      </w:r>
    </w:p>
    <w:p w:rsidR="008106B1" w:rsidRPr="00253D7E" w:rsidRDefault="008106B1" w:rsidP="008106B1">
      <w:pPr>
        <w:rPr>
          <w:sz w:val="16"/>
          <w:szCs w:val="16"/>
        </w:rPr>
      </w:pPr>
    </w:p>
    <w:p w:rsidR="008106B1" w:rsidRPr="00253D7E" w:rsidRDefault="008106B1" w:rsidP="008106B1">
      <w:pPr>
        <w:rPr>
          <w:sz w:val="16"/>
          <w:szCs w:val="16"/>
        </w:rPr>
      </w:pPr>
      <w:r w:rsidRPr="00253D7E">
        <w:rPr>
          <w:sz w:val="16"/>
          <w:szCs w:val="16"/>
        </w:rPr>
        <w:t>Article 4</w:t>
      </w:r>
    </w:p>
    <w:p w:rsidR="008106B1" w:rsidRPr="00253D7E" w:rsidRDefault="008106B1" w:rsidP="008106B1">
      <w:pPr>
        <w:rPr>
          <w:sz w:val="16"/>
          <w:szCs w:val="16"/>
        </w:rPr>
      </w:pPr>
      <w:r w:rsidRPr="00253D7E">
        <w:rPr>
          <w:sz w:val="16"/>
          <w:szCs w:val="16"/>
        </w:rPr>
        <w:t>L’Association se compose de :</w:t>
      </w:r>
    </w:p>
    <w:p w:rsidR="008106B1" w:rsidRPr="00253D7E" w:rsidRDefault="008106B1" w:rsidP="008106B1">
      <w:pPr>
        <w:pStyle w:val="Paragraphedeliste"/>
        <w:numPr>
          <w:ilvl w:val="0"/>
          <w:numId w:val="2"/>
        </w:numPr>
        <w:rPr>
          <w:sz w:val="16"/>
          <w:szCs w:val="16"/>
        </w:rPr>
      </w:pPr>
      <w:r w:rsidRPr="00253D7E">
        <w:rPr>
          <w:sz w:val="16"/>
          <w:szCs w:val="16"/>
        </w:rPr>
        <w:t>Membres actifs.</w:t>
      </w:r>
    </w:p>
    <w:p w:rsidR="008106B1" w:rsidRPr="00253D7E" w:rsidRDefault="008106B1" w:rsidP="008106B1">
      <w:pPr>
        <w:rPr>
          <w:sz w:val="16"/>
          <w:szCs w:val="16"/>
        </w:rPr>
      </w:pPr>
    </w:p>
    <w:p w:rsidR="008106B1" w:rsidRPr="00253D7E" w:rsidRDefault="008106B1" w:rsidP="008106B1">
      <w:pPr>
        <w:rPr>
          <w:sz w:val="16"/>
          <w:szCs w:val="16"/>
        </w:rPr>
      </w:pPr>
      <w:r w:rsidRPr="00253D7E">
        <w:rPr>
          <w:sz w:val="16"/>
          <w:szCs w:val="16"/>
        </w:rPr>
        <w:t>Article 5</w:t>
      </w:r>
      <w:r w:rsidR="00B371A6" w:rsidRPr="00253D7E">
        <w:rPr>
          <w:sz w:val="16"/>
          <w:szCs w:val="16"/>
        </w:rPr>
        <w:t xml:space="preserve"> (modifié)</w:t>
      </w:r>
    </w:p>
    <w:p w:rsidR="008106B1" w:rsidRPr="00253D7E" w:rsidRDefault="008106B1" w:rsidP="008106B1">
      <w:pPr>
        <w:rPr>
          <w:sz w:val="16"/>
          <w:szCs w:val="16"/>
        </w:rPr>
      </w:pPr>
      <w:r w:rsidRPr="00253D7E">
        <w:rPr>
          <w:sz w:val="16"/>
          <w:szCs w:val="16"/>
        </w:rPr>
        <w:t>L’Admission :</w:t>
      </w:r>
    </w:p>
    <w:p w:rsidR="008106B1" w:rsidRPr="00253D7E" w:rsidRDefault="008106B1" w:rsidP="008106B1">
      <w:pPr>
        <w:rPr>
          <w:sz w:val="16"/>
          <w:szCs w:val="16"/>
        </w:rPr>
      </w:pPr>
      <w:r w:rsidRPr="00253D7E">
        <w:rPr>
          <w:sz w:val="16"/>
          <w:szCs w:val="16"/>
        </w:rPr>
        <w:t>Pour faire partie de l’Association, il faut être agréé par le Bureau qui statue, lors de chacune de ses réunions, sur les demandes d’admission présentées.</w:t>
      </w:r>
    </w:p>
    <w:p w:rsidR="008106B1" w:rsidRPr="00253D7E" w:rsidRDefault="008106B1" w:rsidP="008106B1">
      <w:pPr>
        <w:rPr>
          <w:sz w:val="16"/>
          <w:szCs w:val="16"/>
        </w:rPr>
      </w:pPr>
      <w:r w:rsidRPr="00253D7E">
        <w:rPr>
          <w:sz w:val="16"/>
          <w:szCs w:val="16"/>
        </w:rPr>
        <w:t>D’autre part, chaque membre actif</w:t>
      </w:r>
      <w:r w:rsidR="00FD227F" w:rsidRPr="00253D7E">
        <w:rPr>
          <w:sz w:val="16"/>
          <w:szCs w:val="16"/>
        </w:rPr>
        <w:t xml:space="preserve"> doit s’acquitter d’une cotisation révisable chaque année, payable à chaque anniversaire de sa première adhésion.</w:t>
      </w:r>
    </w:p>
    <w:p w:rsidR="00FD227F" w:rsidRPr="00253D7E" w:rsidRDefault="00FD227F" w:rsidP="008106B1">
      <w:pPr>
        <w:rPr>
          <w:b/>
          <w:sz w:val="16"/>
          <w:szCs w:val="16"/>
        </w:rPr>
      </w:pPr>
      <w:r w:rsidRPr="00253D7E">
        <w:rPr>
          <w:sz w:val="16"/>
          <w:szCs w:val="16"/>
        </w:rPr>
        <w:t xml:space="preserve">Pour 2016, le montant de la cotisation est fixé à : </w:t>
      </w:r>
      <w:r w:rsidRPr="00253D7E">
        <w:rPr>
          <w:b/>
          <w:sz w:val="16"/>
          <w:szCs w:val="16"/>
        </w:rPr>
        <w:t>6€</w:t>
      </w:r>
    </w:p>
    <w:p w:rsidR="00FD227F" w:rsidRPr="00253D7E" w:rsidRDefault="00FD227F" w:rsidP="008106B1">
      <w:pPr>
        <w:rPr>
          <w:b/>
          <w:sz w:val="16"/>
          <w:szCs w:val="16"/>
        </w:rPr>
      </w:pPr>
    </w:p>
    <w:p w:rsidR="00FD227F" w:rsidRPr="00253D7E" w:rsidRDefault="00FD227F" w:rsidP="008106B1">
      <w:pPr>
        <w:rPr>
          <w:sz w:val="16"/>
          <w:szCs w:val="16"/>
        </w:rPr>
      </w:pPr>
      <w:r w:rsidRPr="00253D7E">
        <w:rPr>
          <w:sz w:val="16"/>
          <w:szCs w:val="16"/>
        </w:rPr>
        <w:t>Article 6</w:t>
      </w:r>
    </w:p>
    <w:p w:rsidR="00FD227F" w:rsidRPr="00253D7E" w:rsidRDefault="00FD227F" w:rsidP="008106B1">
      <w:pPr>
        <w:rPr>
          <w:sz w:val="16"/>
          <w:szCs w:val="16"/>
        </w:rPr>
      </w:pPr>
      <w:r w:rsidRPr="00253D7E">
        <w:rPr>
          <w:sz w:val="16"/>
          <w:szCs w:val="16"/>
        </w:rPr>
        <w:t>Les membres :</w:t>
      </w:r>
    </w:p>
    <w:p w:rsidR="00FD227F" w:rsidRPr="00253D7E" w:rsidRDefault="00FD227F" w:rsidP="00FD227F">
      <w:pPr>
        <w:pStyle w:val="Paragraphedeliste"/>
        <w:numPr>
          <w:ilvl w:val="0"/>
          <w:numId w:val="2"/>
        </w:numPr>
        <w:rPr>
          <w:sz w:val="16"/>
          <w:szCs w:val="16"/>
        </w:rPr>
      </w:pPr>
      <w:r w:rsidRPr="00253D7E">
        <w:rPr>
          <w:sz w:val="16"/>
          <w:szCs w:val="16"/>
        </w:rPr>
        <w:t>Sont membres actifs les personnes ayant pris l’engagement de verser annuellement une somme révisable chaque année.</w:t>
      </w:r>
    </w:p>
    <w:p w:rsidR="00FD227F" w:rsidRPr="00253D7E" w:rsidRDefault="00FD227F" w:rsidP="00FD227F">
      <w:pPr>
        <w:rPr>
          <w:sz w:val="16"/>
          <w:szCs w:val="16"/>
        </w:rPr>
      </w:pPr>
    </w:p>
    <w:p w:rsidR="00FD227F" w:rsidRPr="00253D7E" w:rsidRDefault="00FD227F" w:rsidP="00FD227F">
      <w:pPr>
        <w:rPr>
          <w:sz w:val="16"/>
          <w:szCs w:val="16"/>
        </w:rPr>
      </w:pPr>
      <w:r w:rsidRPr="00253D7E">
        <w:rPr>
          <w:sz w:val="16"/>
          <w:szCs w:val="16"/>
        </w:rPr>
        <w:t>Article 7</w:t>
      </w:r>
    </w:p>
    <w:p w:rsidR="00FD227F" w:rsidRPr="00253D7E" w:rsidRDefault="00FD227F" w:rsidP="00FD227F">
      <w:pPr>
        <w:rPr>
          <w:sz w:val="16"/>
          <w:szCs w:val="16"/>
        </w:rPr>
      </w:pPr>
      <w:r w:rsidRPr="00253D7E">
        <w:rPr>
          <w:sz w:val="16"/>
          <w:szCs w:val="16"/>
        </w:rPr>
        <w:t>La qualité de membre se perd par :</w:t>
      </w:r>
    </w:p>
    <w:p w:rsidR="00FD227F" w:rsidRPr="00253D7E" w:rsidRDefault="00FD227F" w:rsidP="00FD227F">
      <w:pPr>
        <w:pStyle w:val="Paragraphedeliste"/>
        <w:numPr>
          <w:ilvl w:val="0"/>
          <w:numId w:val="2"/>
        </w:numPr>
        <w:rPr>
          <w:sz w:val="16"/>
          <w:szCs w:val="16"/>
        </w:rPr>
      </w:pPr>
      <w:r w:rsidRPr="00253D7E">
        <w:rPr>
          <w:sz w:val="16"/>
          <w:szCs w:val="16"/>
        </w:rPr>
        <w:t>La démission, </w:t>
      </w:r>
    </w:p>
    <w:p w:rsidR="00FD227F" w:rsidRPr="00253D7E" w:rsidRDefault="00FD227F" w:rsidP="00FD227F">
      <w:pPr>
        <w:pStyle w:val="Paragraphedeliste"/>
        <w:numPr>
          <w:ilvl w:val="0"/>
          <w:numId w:val="2"/>
        </w:numPr>
        <w:rPr>
          <w:sz w:val="16"/>
          <w:szCs w:val="16"/>
        </w:rPr>
      </w:pPr>
      <w:r w:rsidRPr="00253D7E">
        <w:rPr>
          <w:sz w:val="16"/>
          <w:szCs w:val="16"/>
        </w:rPr>
        <w:t>Le décès,</w:t>
      </w:r>
    </w:p>
    <w:p w:rsidR="00FD227F" w:rsidRPr="00253D7E" w:rsidRDefault="00FD227F" w:rsidP="00FD227F">
      <w:pPr>
        <w:pStyle w:val="Paragraphedeliste"/>
        <w:numPr>
          <w:ilvl w:val="0"/>
          <w:numId w:val="2"/>
        </w:numPr>
        <w:rPr>
          <w:sz w:val="16"/>
          <w:szCs w:val="16"/>
        </w:rPr>
      </w:pPr>
      <w:r w:rsidRPr="00253D7E">
        <w:rPr>
          <w:sz w:val="16"/>
          <w:szCs w:val="16"/>
        </w:rPr>
        <w:t>La radiation prononcée par le Bureau pour non-paiement de la cotisation ou pour motif grave, l’intéressé ayant été invité à se présenter devant le Bureau pour fournir des explications.</w:t>
      </w:r>
    </w:p>
    <w:p w:rsidR="00FD227F" w:rsidRPr="00253D7E" w:rsidRDefault="00FD227F" w:rsidP="00FD227F">
      <w:pPr>
        <w:pStyle w:val="Paragraphedeliste"/>
        <w:numPr>
          <w:ilvl w:val="0"/>
          <w:numId w:val="2"/>
        </w:numPr>
        <w:rPr>
          <w:sz w:val="16"/>
          <w:szCs w:val="16"/>
        </w:rPr>
      </w:pPr>
      <w:r w:rsidRPr="00253D7E">
        <w:rPr>
          <w:sz w:val="16"/>
          <w:szCs w:val="16"/>
        </w:rPr>
        <w:t>Le bannissement pour conduite inappropriée sur le site ou le Forum de l’association, si celui-ci existe ; ce bannissement devant être tout d’abord validé par les Administrateurs du site/Forum selon le règlement de celui-ci</w:t>
      </w:r>
      <w:r w:rsidR="00664F3E" w:rsidRPr="00253D7E">
        <w:rPr>
          <w:sz w:val="16"/>
          <w:szCs w:val="16"/>
        </w:rPr>
        <w:t>. L’intéressé pourra, s’il le souhaite, fournir des explications devant le Bureau.</w:t>
      </w:r>
    </w:p>
    <w:p w:rsidR="00664F3E" w:rsidRPr="00253D7E" w:rsidRDefault="00664F3E" w:rsidP="00664F3E">
      <w:pPr>
        <w:rPr>
          <w:sz w:val="16"/>
          <w:szCs w:val="16"/>
        </w:rPr>
      </w:pPr>
    </w:p>
    <w:p w:rsidR="00664F3E" w:rsidRPr="00253D7E" w:rsidRDefault="00664F3E" w:rsidP="00664F3E">
      <w:pPr>
        <w:rPr>
          <w:sz w:val="16"/>
          <w:szCs w:val="16"/>
        </w:rPr>
      </w:pPr>
      <w:r w:rsidRPr="00253D7E">
        <w:rPr>
          <w:sz w:val="16"/>
          <w:szCs w:val="16"/>
        </w:rPr>
        <w:t>Article 8</w:t>
      </w:r>
    </w:p>
    <w:p w:rsidR="00664F3E" w:rsidRPr="00253D7E" w:rsidRDefault="00664F3E" w:rsidP="00664F3E">
      <w:pPr>
        <w:rPr>
          <w:sz w:val="16"/>
          <w:szCs w:val="16"/>
        </w:rPr>
      </w:pPr>
      <w:r w:rsidRPr="00253D7E">
        <w:rPr>
          <w:sz w:val="16"/>
          <w:szCs w:val="16"/>
        </w:rPr>
        <w:t>Les ressources de l’Association proviennent :</w:t>
      </w:r>
    </w:p>
    <w:p w:rsidR="00664F3E" w:rsidRPr="00253D7E" w:rsidRDefault="00664F3E" w:rsidP="00664F3E">
      <w:pPr>
        <w:pStyle w:val="Paragraphedeliste"/>
        <w:numPr>
          <w:ilvl w:val="0"/>
          <w:numId w:val="2"/>
        </w:numPr>
        <w:rPr>
          <w:sz w:val="16"/>
          <w:szCs w:val="16"/>
        </w:rPr>
      </w:pPr>
      <w:r w:rsidRPr="00253D7E">
        <w:rPr>
          <w:sz w:val="16"/>
          <w:szCs w:val="16"/>
        </w:rPr>
        <w:t>Du montant des cotisations,</w:t>
      </w:r>
    </w:p>
    <w:p w:rsidR="00664F3E" w:rsidRPr="00253D7E" w:rsidRDefault="00664F3E" w:rsidP="00664F3E">
      <w:pPr>
        <w:pStyle w:val="Paragraphedeliste"/>
        <w:numPr>
          <w:ilvl w:val="0"/>
          <w:numId w:val="2"/>
        </w:numPr>
        <w:rPr>
          <w:sz w:val="16"/>
          <w:szCs w:val="16"/>
        </w:rPr>
      </w:pPr>
      <w:r w:rsidRPr="00253D7E">
        <w:rPr>
          <w:sz w:val="16"/>
          <w:szCs w:val="16"/>
        </w:rPr>
        <w:t>Des subventions</w:t>
      </w:r>
      <w:r w:rsidR="00B371A6" w:rsidRPr="00253D7E">
        <w:rPr>
          <w:sz w:val="16"/>
          <w:szCs w:val="16"/>
        </w:rPr>
        <w:t xml:space="preserve"> de l’Etat, des Départements et des Communes,</w:t>
      </w:r>
    </w:p>
    <w:p w:rsidR="00B371A6" w:rsidRPr="00253D7E" w:rsidRDefault="00B371A6" w:rsidP="00664F3E">
      <w:pPr>
        <w:pStyle w:val="Paragraphedeliste"/>
        <w:numPr>
          <w:ilvl w:val="0"/>
          <w:numId w:val="2"/>
        </w:numPr>
        <w:rPr>
          <w:sz w:val="16"/>
          <w:szCs w:val="16"/>
        </w:rPr>
      </w:pPr>
      <w:r w:rsidRPr="00253D7E">
        <w:rPr>
          <w:sz w:val="16"/>
          <w:szCs w:val="16"/>
        </w:rPr>
        <w:t xml:space="preserve">D’organismes Publics, </w:t>
      </w:r>
      <w:proofErr w:type="spellStart"/>
      <w:r w:rsidRPr="00253D7E">
        <w:rPr>
          <w:sz w:val="16"/>
          <w:szCs w:val="16"/>
        </w:rPr>
        <w:t>para-publics</w:t>
      </w:r>
      <w:proofErr w:type="spellEnd"/>
      <w:r w:rsidRPr="00253D7E">
        <w:rPr>
          <w:sz w:val="16"/>
          <w:szCs w:val="16"/>
        </w:rPr>
        <w:t xml:space="preserve"> et privés,</w:t>
      </w:r>
    </w:p>
    <w:p w:rsidR="00B371A6" w:rsidRPr="00253D7E" w:rsidRDefault="00B371A6" w:rsidP="00664F3E">
      <w:pPr>
        <w:pStyle w:val="Paragraphedeliste"/>
        <w:numPr>
          <w:ilvl w:val="0"/>
          <w:numId w:val="2"/>
        </w:numPr>
        <w:rPr>
          <w:sz w:val="16"/>
          <w:szCs w:val="16"/>
        </w:rPr>
      </w:pPr>
      <w:r w:rsidRPr="00253D7E">
        <w:rPr>
          <w:sz w:val="16"/>
          <w:szCs w:val="16"/>
        </w:rPr>
        <w:t>De dons,</w:t>
      </w:r>
    </w:p>
    <w:p w:rsidR="00B371A6" w:rsidRPr="00253D7E" w:rsidRDefault="00B371A6" w:rsidP="00664F3E">
      <w:pPr>
        <w:pStyle w:val="Paragraphedeliste"/>
        <w:numPr>
          <w:ilvl w:val="0"/>
          <w:numId w:val="2"/>
        </w:numPr>
        <w:rPr>
          <w:sz w:val="16"/>
          <w:szCs w:val="16"/>
        </w:rPr>
      </w:pPr>
      <w:r w:rsidRPr="00253D7E">
        <w:rPr>
          <w:sz w:val="16"/>
          <w:szCs w:val="16"/>
        </w:rPr>
        <w:t>De sponsors,</w:t>
      </w:r>
    </w:p>
    <w:p w:rsidR="00B371A6" w:rsidRPr="00253D7E" w:rsidRDefault="00B371A6" w:rsidP="00664F3E">
      <w:pPr>
        <w:pStyle w:val="Paragraphedeliste"/>
        <w:numPr>
          <w:ilvl w:val="0"/>
          <w:numId w:val="2"/>
        </w:numPr>
        <w:rPr>
          <w:sz w:val="16"/>
          <w:szCs w:val="16"/>
        </w:rPr>
      </w:pPr>
      <w:r w:rsidRPr="00253D7E">
        <w:rPr>
          <w:sz w:val="16"/>
          <w:szCs w:val="16"/>
        </w:rPr>
        <w:t>Des ressources tirées des Activités telles que définies dans l’article 2</w:t>
      </w:r>
    </w:p>
    <w:p w:rsidR="00B371A6" w:rsidRPr="00253D7E" w:rsidRDefault="00B371A6" w:rsidP="00B371A6">
      <w:pPr>
        <w:rPr>
          <w:sz w:val="16"/>
          <w:szCs w:val="16"/>
        </w:rPr>
      </w:pPr>
    </w:p>
    <w:p w:rsidR="00B371A6" w:rsidRPr="00253D7E" w:rsidRDefault="00B371A6" w:rsidP="00B371A6">
      <w:pPr>
        <w:rPr>
          <w:sz w:val="16"/>
          <w:szCs w:val="16"/>
        </w:rPr>
      </w:pPr>
      <w:r w:rsidRPr="00253D7E">
        <w:rPr>
          <w:sz w:val="16"/>
          <w:szCs w:val="16"/>
        </w:rPr>
        <w:t>Article 9 (modifié)</w:t>
      </w:r>
    </w:p>
    <w:p w:rsidR="00B371A6" w:rsidRPr="00253D7E" w:rsidRDefault="00B371A6" w:rsidP="00B371A6">
      <w:pPr>
        <w:rPr>
          <w:sz w:val="16"/>
          <w:szCs w:val="16"/>
        </w:rPr>
      </w:pPr>
      <w:r w:rsidRPr="00253D7E">
        <w:rPr>
          <w:sz w:val="16"/>
          <w:szCs w:val="16"/>
        </w:rPr>
        <w:t>Bureau :</w:t>
      </w:r>
    </w:p>
    <w:p w:rsidR="00B371A6" w:rsidRPr="00253D7E" w:rsidRDefault="00B371A6" w:rsidP="00B371A6">
      <w:pPr>
        <w:rPr>
          <w:sz w:val="16"/>
          <w:szCs w:val="16"/>
        </w:rPr>
      </w:pPr>
      <w:r w:rsidRPr="00253D7E">
        <w:rPr>
          <w:sz w:val="16"/>
          <w:szCs w:val="16"/>
        </w:rPr>
        <w:t>L’Association est dirigée par un Bureau qui est choisi parmi les membres candidats. Ce Bureau est élu pour un an lors de l’Assemblée Générale. Les membres sont rééligibles.</w:t>
      </w:r>
    </w:p>
    <w:p w:rsidR="00B371A6" w:rsidRPr="00253D7E" w:rsidRDefault="00B371A6" w:rsidP="00B371A6">
      <w:pPr>
        <w:rPr>
          <w:sz w:val="16"/>
          <w:szCs w:val="16"/>
        </w:rPr>
      </w:pPr>
      <w:r w:rsidRPr="00253D7E">
        <w:rPr>
          <w:sz w:val="16"/>
          <w:szCs w:val="16"/>
        </w:rPr>
        <w:t>Le Bureau est composé de :</w:t>
      </w:r>
    </w:p>
    <w:p w:rsidR="00B371A6" w:rsidRPr="00253D7E" w:rsidRDefault="00B371A6" w:rsidP="00B371A6">
      <w:pPr>
        <w:pStyle w:val="Paragraphedeliste"/>
        <w:numPr>
          <w:ilvl w:val="0"/>
          <w:numId w:val="2"/>
        </w:numPr>
        <w:rPr>
          <w:sz w:val="16"/>
          <w:szCs w:val="16"/>
        </w:rPr>
      </w:pPr>
      <w:r w:rsidRPr="00253D7E">
        <w:rPr>
          <w:sz w:val="16"/>
          <w:szCs w:val="16"/>
        </w:rPr>
        <w:t>Un Président,</w:t>
      </w:r>
    </w:p>
    <w:p w:rsidR="00B371A6" w:rsidRPr="00253D7E" w:rsidRDefault="00B371A6" w:rsidP="00B371A6">
      <w:pPr>
        <w:pStyle w:val="Paragraphedeliste"/>
        <w:numPr>
          <w:ilvl w:val="0"/>
          <w:numId w:val="2"/>
        </w:numPr>
        <w:rPr>
          <w:sz w:val="16"/>
          <w:szCs w:val="16"/>
        </w:rPr>
      </w:pPr>
      <w:r w:rsidRPr="00253D7E">
        <w:rPr>
          <w:sz w:val="16"/>
          <w:szCs w:val="16"/>
        </w:rPr>
        <w:t>Un Trésorier,</w:t>
      </w:r>
    </w:p>
    <w:p w:rsidR="00B371A6" w:rsidRPr="00253D7E" w:rsidRDefault="00B371A6" w:rsidP="00B371A6">
      <w:pPr>
        <w:pStyle w:val="Paragraphedeliste"/>
        <w:numPr>
          <w:ilvl w:val="0"/>
          <w:numId w:val="2"/>
        </w:numPr>
        <w:rPr>
          <w:sz w:val="16"/>
          <w:szCs w:val="16"/>
        </w:rPr>
      </w:pPr>
      <w:r w:rsidRPr="00253D7E">
        <w:rPr>
          <w:sz w:val="16"/>
          <w:szCs w:val="16"/>
        </w:rPr>
        <w:t>Un Secrétaire</w:t>
      </w:r>
    </w:p>
    <w:p w:rsidR="00B371A6" w:rsidRPr="00253D7E" w:rsidRDefault="00B371A6" w:rsidP="00B371A6">
      <w:pPr>
        <w:pStyle w:val="Paragraphedeliste"/>
        <w:numPr>
          <w:ilvl w:val="0"/>
          <w:numId w:val="2"/>
        </w:numPr>
        <w:rPr>
          <w:sz w:val="16"/>
          <w:szCs w:val="16"/>
        </w:rPr>
      </w:pPr>
      <w:r w:rsidRPr="00253D7E">
        <w:rPr>
          <w:sz w:val="16"/>
          <w:szCs w:val="16"/>
        </w:rPr>
        <w:t>Un Secrétaire Adjoint.</w:t>
      </w:r>
    </w:p>
    <w:p w:rsidR="00B371A6" w:rsidRPr="00253D7E" w:rsidRDefault="00B371A6" w:rsidP="00B371A6">
      <w:pPr>
        <w:rPr>
          <w:sz w:val="16"/>
          <w:szCs w:val="16"/>
        </w:rPr>
      </w:pPr>
      <w:r w:rsidRPr="00253D7E">
        <w:rPr>
          <w:sz w:val="16"/>
          <w:szCs w:val="16"/>
        </w:rPr>
        <w:t>En cas de vacance, le Bureau pourvoit provisoirement au remplacement de ses membres. Il est proposé au remplacement définitif par la plus prochaine Assemblée Générale. Les pouvoirs des membres ainsi élus prennent fin à l’époque où devraient normalement expirer les mandats des membres remplacés.</w:t>
      </w:r>
    </w:p>
    <w:p w:rsidR="00B371A6" w:rsidRPr="00253D7E" w:rsidRDefault="00B371A6" w:rsidP="00B371A6">
      <w:pPr>
        <w:rPr>
          <w:sz w:val="16"/>
          <w:szCs w:val="16"/>
        </w:rPr>
      </w:pPr>
    </w:p>
    <w:p w:rsidR="00B371A6" w:rsidRPr="00253D7E" w:rsidRDefault="00B371A6" w:rsidP="00B371A6">
      <w:pPr>
        <w:rPr>
          <w:sz w:val="16"/>
          <w:szCs w:val="16"/>
        </w:rPr>
      </w:pPr>
      <w:r w:rsidRPr="00253D7E">
        <w:rPr>
          <w:sz w:val="16"/>
          <w:szCs w:val="16"/>
        </w:rPr>
        <w:t xml:space="preserve">Président :      </w:t>
      </w:r>
      <w:r w:rsidRPr="00253D7E">
        <w:rPr>
          <w:sz w:val="16"/>
          <w:szCs w:val="16"/>
        </w:rPr>
        <w:tab/>
      </w:r>
      <w:r w:rsidRPr="00253D7E">
        <w:rPr>
          <w:sz w:val="16"/>
          <w:szCs w:val="16"/>
        </w:rPr>
        <w:tab/>
        <w:t xml:space="preserve">Mr Vincent GHISSE, directeur d’école, 32 rue Victor </w:t>
      </w:r>
      <w:proofErr w:type="spellStart"/>
      <w:r w:rsidRPr="00253D7E">
        <w:rPr>
          <w:sz w:val="16"/>
          <w:szCs w:val="16"/>
        </w:rPr>
        <w:t>Combrez</w:t>
      </w:r>
      <w:proofErr w:type="spellEnd"/>
      <w:r w:rsidRPr="00253D7E">
        <w:rPr>
          <w:sz w:val="16"/>
          <w:szCs w:val="16"/>
        </w:rPr>
        <w:t>, B-7501 TOURNAI,</w:t>
      </w:r>
    </w:p>
    <w:p w:rsidR="00B371A6" w:rsidRPr="00253D7E" w:rsidRDefault="00B371A6" w:rsidP="00B371A6">
      <w:pPr>
        <w:rPr>
          <w:sz w:val="16"/>
          <w:szCs w:val="16"/>
        </w:rPr>
      </w:pPr>
      <w:r w:rsidRPr="00253D7E">
        <w:rPr>
          <w:sz w:val="16"/>
          <w:szCs w:val="16"/>
        </w:rPr>
        <w:t>Trésorier :</w:t>
      </w:r>
      <w:r w:rsidRPr="00253D7E">
        <w:rPr>
          <w:sz w:val="16"/>
          <w:szCs w:val="16"/>
        </w:rPr>
        <w:tab/>
      </w:r>
      <w:r w:rsidR="000E4924" w:rsidRPr="00253D7E">
        <w:rPr>
          <w:sz w:val="16"/>
          <w:szCs w:val="16"/>
        </w:rPr>
        <w:tab/>
      </w:r>
      <w:r w:rsidRPr="00253D7E">
        <w:rPr>
          <w:sz w:val="16"/>
          <w:szCs w:val="16"/>
        </w:rPr>
        <w:t xml:space="preserve">Mr Eric AIME, Agent de Maîtrise, 61 </w:t>
      </w:r>
      <w:proofErr w:type="gramStart"/>
      <w:r w:rsidRPr="00253D7E">
        <w:rPr>
          <w:sz w:val="16"/>
          <w:szCs w:val="16"/>
        </w:rPr>
        <w:t>rue</w:t>
      </w:r>
      <w:proofErr w:type="gramEnd"/>
      <w:r w:rsidRPr="00253D7E">
        <w:rPr>
          <w:sz w:val="16"/>
          <w:szCs w:val="16"/>
        </w:rPr>
        <w:t xml:space="preserve"> des </w:t>
      </w:r>
      <w:proofErr w:type="spellStart"/>
      <w:r w:rsidRPr="00253D7E">
        <w:rPr>
          <w:sz w:val="16"/>
          <w:szCs w:val="16"/>
        </w:rPr>
        <w:t>closeauxn</w:t>
      </w:r>
      <w:proofErr w:type="spellEnd"/>
      <w:r w:rsidRPr="00253D7E">
        <w:rPr>
          <w:sz w:val="16"/>
          <w:szCs w:val="16"/>
        </w:rPr>
        <w:t xml:space="preserve"> F-60250 ANGY,</w:t>
      </w:r>
    </w:p>
    <w:p w:rsidR="00B371A6" w:rsidRPr="00253D7E" w:rsidRDefault="00B371A6" w:rsidP="00B371A6">
      <w:pPr>
        <w:rPr>
          <w:sz w:val="16"/>
          <w:szCs w:val="16"/>
        </w:rPr>
      </w:pPr>
      <w:r w:rsidRPr="00253D7E">
        <w:rPr>
          <w:sz w:val="16"/>
          <w:szCs w:val="16"/>
        </w:rPr>
        <w:t xml:space="preserve">Secrétaire : </w:t>
      </w:r>
      <w:r w:rsidRPr="00253D7E">
        <w:rPr>
          <w:sz w:val="16"/>
          <w:szCs w:val="16"/>
        </w:rPr>
        <w:tab/>
      </w:r>
      <w:r w:rsidR="000E4924" w:rsidRPr="00253D7E">
        <w:rPr>
          <w:sz w:val="16"/>
          <w:szCs w:val="16"/>
        </w:rPr>
        <w:tab/>
      </w:r>
      <w:r w:rsidRPr="00253D7E">
        <w:rPr>
          <w:sz w:val="16"/>
          <w:szCs w:val="16"/>
        </w:rPr>
        <w:t xml:space="preserve">Mr Yves CHEMINADE, 21 </w:t>
      </w:r>
      <w:proofErr w:type="gramStart"/>
      <w:r w:rsidRPr="00253D7E">
        <w:rPr>
          <w:sz w:val="16"/>
          <w:szCs w:val="16"/>
        </w:rPr>
        <w:t>rue</w:t>
      </w:r>
      <w:proofErr w:type="gramEnd"/>
      <w:r w:rsidRPr="00253D7E">
        <w:rPr>
          <w:sz w:val="16"/>
          <w:szCs w:val="16"/>
        </w:rPr>
        <w:t xml:space="preserve"> Barillet-Deschamps, F-37000 TOURS,</w:t>
      </w:r>
    </w:p>
    <w:p w:rsidR="00B371A6" w:rsidRPr="00253D7E" w:rsidRDefault="00B371A6" w:rsidP="00B371A6">
      <w:pPr>
        <w:rPr>
          <w:sz w:val="16"/>
          <w:szCs w:val="16"/>
        </w:rPr>
      </w:pPr>
      <w:r w:rsidRPr="00253D7E">
        <w:rPr>
          <w:sz w:val="16"/>
          <w:szCs w:val="16"/>
        </w:rPr>
        <w:t xml:space="preserve">Secrétaire </w:t>
      </w:r>
      <w:proofErr w:type="spellStart"/>
      <w:r w:rsidRPr="00253D7E">
        <w:rPr>
          <w:sz w:val="16"/>
          <w:szCs w:val="16"/>
        </w:rPr>
        <w:t>Adj</w:t>
      </w:r>
      <w:proofErr w:type="spellEnd"/>
      <w:r w:rsidRPr="00253D7E">
        <w:rPr>
          <w:sz w:val="16"/>
          <w:szCs w:val="16"/>
        </w:rPr>
        <w:t> :</w:t>
      </w:r>
      <w:r w:rsidR="000E4924" w:rsidRPr="00253D7E">
        <w:rPr>
          <w:sz w:val="16"/>
          <w:szCs w:val="16"/>
        </w:rPr>
        <w:tab/>
      </w:r>
      <w:r w:rsidR="000E4924" w:rsidRPr="00253D7E">
        <w:rPr>
          <w:sz w:val="16"/>
          <w:szCs w:val="16"/>
        </w:rPr>
        <w:tab/>
        <w:t>Mr Pierre (A confirmer)</w:t>
      </w:r>
    </w:p>
    <w:p w:rsidR="000E4924" w:rsidRPr="00253D7E" w:rsidRDefault="000E4924" w:rsidP="00B371A6">
      <w:pPr>
        <w:rPr>
          <w:sz w:val="16"/>
          <w:szCs w:val="16"/>
        </w:rPr>
      </w:pPr>
    </w:p>
    <w:p w:rsidR="000E4924" w:rsidRPr="00253D7E" w:rsidRDefault="000E4924" w:rsidP="00B371A6">
      <w:pPr>
        <w:rPr>
          <w:sz w:val="16"/>
          <w:szCs w:val="16"/>
        </w:rPr>
      </w:pPr>
      <w:r w:rsidRPr="00253D7E">
        <w:rPr>
          <w:sz w:val="16"/>
          <w:szCs w:val="16"/>
        </w:rPr>
        <w:t>Article 10</w:t>
      </w:r>
    </w:p>
    <w:p w:rsidR="000E4924" w:rsidRPr="00253D7E" w:rsidRDefault="000E4924" w:rsidP="00B371A6">
      <w:pPr>
        <w:rPr>
          <w:sz w:val="16"/>
          <w:szCs w:val="16"/>
        </w:rPr>
      </w:pPr>
      <w:r w:rsidRPr="00253D7E">
        <w:rPr>
          <w:sz w:val="16"/>
          <w:szCs w:val="16"/>
        </w:rPr>
        <w:t>Réunion du Bureau :</w:t>
      </w:r>
    </w:p>
    <w:p w:rsidR="000E4924" w:rsidRPr="00253D7E" w:rsidRDefault="000E4924" w:rsidP="00B371A6">
      <w:pPr>
        <w:rPr>
          <w:sz w:val="16"/>
          <w:szCs w:val="16"/>
        </w:rPr>
      </w:pPr>
      <w:r w:rsidRPr="00253D7E">
        <w:rPr>
          <w:sz w:val="16"/>
          <w:szCs w:val="16"/>
        </w:rPr>
        <w:t>Le Bureau se réunit une fois par an, sur convocation exceptionnelle du Président ou d’un des Membres.</w:t>
      </w:r>
    </w:p>
    <w:p w:rsidR="000E4924" w:rsidRPr="00253D7E" w:rsidRDefault="000E4924" w:rsidP="00B371A6">
      <w:pPr>
        <w:rPr>
          <w:sz w:val="16"/>
          <w:szCs w:val="16"/>
        </w:rPr>
      </w:pPr>
      <w:r w:rsidRPr="00253D7E">
        <w:rPr>
          <w:sz w:val="16"/>
          <w:szCs w:val="16"/>
        </w:rPr>
        <w:t>Les décisions sont prises à la majorité des voix. En cas de partage, la voix du Président est prépondérante.</w:t>
      </w:r>
    </w:p>
    <w:p w:rsidR="000E4924" w:rsidRPr="00253D7E" w:rsidRDefault="000E4924" w:rsidP="00B371A6">
      <w:pPr>
        <w:rPr>
          <w:sz w:val="16"/>
          <w:szCs w:val="16"/>
        </w:rPr>
      </w:pPr>
      <w:r w:rsidRPr="00253D7E">
        <w:rPr>
          <w:sz w:val="16"/>
          <w:szCs w:val="16"/>
        </w:rPr>
        <w:t>Tout membre du Bureau qui, sans excuse, n’aura pas assisté à une réunion, pourra être considéré comme démissionnaire.</w:t>
      </w:r>
    </w:p>
    <w:p w:rsidR="000E4924" w:rsidRPr="00253D7E" w:rsidRDefault="000E4924" w:rsidP="00B371A6">
      <w:pPr>
        <w:rPr>
          <w:sz w:val="16"/>
          <w:szCs w:val="16"/>
        </w:rPr>
      </w:pPr>
      <w:r w:rsidRPr="00253D7E">
        <w:rPr>
          <w:sz w:val="16"/>
          <w:szCs w:val="16"/>
        </w:rPr>
        <w:t>Nul ne peut faire partie du Bureau, s’il n’est pas majeur</w:t>
      </w:r>
      <w:r w:rsidR="00BA28E4" w:rsidRPr="00253D7E">
        <w:rPr>
          <w:sz w:val="16"/>
          <w:szCs w:val="16"/>
        </w:rPr>
        <w:t>.</w:t>
      </w:r>
    </w:p>
    <w:p w:rsidR="00BA28E4" w:rsidRPr="00253D7E" w:rsidRDefault="00BA28E4" w:rsidP="00B371A6">
      <w:pPr>
        <w:rPr>
          <w:sz w:val="16"/>
          <w:szCs w:val="16"/>
        </w:rPr>
      </w:pPr>
      <w:r w:rsidRPr="00253D7E">
        <w:rPr>
          <w:sz w:val="16"/>
          <w:szCs w:val="16"/>
        </w:rPr>
        <w:t>Tout membre actif peut faire part de ses opinions ou suggestions au Bureau (voix consultative). Les voix prises en compte lors des votes, sont celles des membres, et uniquement celles-ci.</w:t>
      </w:r>
    </w:p>
    <w:p w:rsidR="00BA28E4" w:rsidRPr="00253D7E" w:rsidRDefault="00BA28E4" w:rsidP="00B371A6">
      <w:pPr>
        <w:rPr>
          <w:sz w:val="16"/>
          <w:szCs w:val="16"/>
        </w:rPr>
      </w:pPr>
    </w:p>
    <w:p w:rsidR="00BA28E4" w:rsidRPr="00253D7E" w:rsidRDefault="00BA28E4" w:rsidP="00B371A6">
      <w:pPr>
        <w:rPr>
          <w:sz w:val="16"/>
          <w:szCs w:val="16"/>
        </w:rPr>
      </w:pPr>
      <w:r w:rsidRPr="00253D7E">
        <w:rPr>
          <w:sz w:val="16"/>
          <w:szCs w:val="16"/>
        </w:rPr>
        <w:t>Article 11</w:t>
      </w:r>
    </w:p>
    <w:p w:rsidR="00BA28E4" w:rsidRPr="00253D7E" w:rsidRDefault="00BA28E4" w:rsidP="00B371A6">
      <w:pPr>
        <w:rPr>
          <w:sz w:val="16"/>
          <w:szCs w:val="16"/>
        </w:rPr>
      </w:pPr>
      <w:r w:rsidRPr="00253D7E">
        <w:rPr>
          <w:sz w:val="16"/>
          <w:szCs w:val="16"/>
        </w:rPr>
        <w:t>Assemblée Générale Ordinaire :</w:t>
      </w:r>
    </w:p>
    <w:p w:rsidR="00BA28E4" w:rsidRPr="00253D7E" w:rsidRDefault="00BA28E4" w:rsidP="00B371A6">
      <w:pPr>
        <w:rPr>
          <w:sz w:val="16"/>
          <w:szCs w:val="16"/>
        </w:rPr>
      </w:pPr>
      <w:r w:rsidRPr="00253D7E">
        <w:rPr>
          <w:sz w:val="16"/>
          <w:szCs w:val="16"/>
        </w:rPr>
        <w:t>L’Assemblée Générale Ordinaire comprend tous les membres de l’Association.</w:t>
      </w:r>
    </w:p>
    <w:p w:rsidR="00BA28E4" w:rsidRPr="00253D7E" w:rsidRDefault="00BA28E4" w:rsidP="00B371A6">
      <w:pPr>
        <w:rPr>
          <w:sz w:val="16"/>
          <w:szCs w:val="16"/>
        </w:rPr>
      </w:pPr>
      <w:r w:rsidRPr="00253D7E">
        <w:rPr>
          <w:sz w:val="16"/>
          <w:szCs w:val="16"/>
        </w:rPr>
        <w:t>Les membres actifs peuvent s’y faire représenter par une autre personne présente.</w:t>
      </w:r>
    </w:p>
    <w:p w:rsidR="00BA28E4" w:rsidRPr="00253D7E" w:rsidRDefault="00BA28E4" w:rsidP="00B371A6">
      <w:pPr>
        <w:rPr>
          <w:sz w:val="16"/>
          <w:szCs w:val="16"/>
        </w:rPr>
      </w:pPr>
      <w:r w:rsidRPr="00253D7E">
        <w:rPr>
          <w:sz w:val="16"/>
          <w:szCs w:val="16"/>
        </w:rPr>
        <w:t>L’Assemblée Générale Ordinaire se réunit chaque année.</w:t>
      </w:r>
    </w:p>
    <w:p w:rsidR="00BA28E4" w:rsidRPr="00253D7E" w:rsidRDefault="00BA28E4" w:rsidP="00B371A6">
      <w:pPr>
        <w:rPr>
          <w:sz w:val="16"/>
          <w:szCs w:val="16"/>
        </w:rPr>
      </w:pPr>
      <w:r w:rsidRPr="00253D7E">
        <w:rPr>
          <w:sz w:val="16"/>
          <w:szCs w:val="16"/>
        </w:rPr>
        <w:t>La convocation de l’Assemblée Générale Ordinaire est adressée au moins 15 jours à l’avance et publiée sur le site/Forum de l’Association. Par ailleurs, chaque membre est tenu de communiquer son adresse e-mail afin de recevoir les dites convocations par ce biais. Un envoi postal peut être effectué en cas de force majeure.</w:t>
      </w:r>
    </w:p>
    <w:p w:rsidR="00BA28E4" w:rsidRPr="00253D7E" w:rsidRDefault="00BA28E4" w:rsidP="00B371A6">
      <w:pPr>
        <w:rPr>
          <w:sz w:val="16"/>
          <w:szCs w:val="16"/>
        </w:rPr>
      </w:pPr>
      <w:r w:rsidRPr="00253D7E">
        <w:rPr>
          <w:sz w:val="16"/>
          <w:szCs w:val="16"/>
        </w:rPr>
        <w:t>Les membres de l’Association sont convoqués par les soins du Secrétaire. L’Ordre du Jour est indiqué sur les convocations.</w:t>
      </w:r>
    </w:p>
    <w:p w:rsidR="00065819" w:rsidRPr="00253D7E" w:rsidRDefault="00065819" w:rsidP="00B371A6">
      <w:pPr>
        <w:rPr>
          <w:sz w:val="16"/>
          <w:szCs w:val="16"/>
        </w:rPr>
      </w:pPr>
    </w:p>
    <w:p w:rsidR="00065819" w:rsidRPr="00253D7E" w:rsidRDefault="00065819" w:rsidP="00B371A6">
      <w:pPr>
        <w:rPr>
          <w:sz w:val="16"/>
          <w:szCs w:val="16"/>
        </w:rPr>
      </w:pPr>
      <w:r w:rsidRPr="00253D7E">
        <w:rPr>
          <w:sz w:val="16"/>
          <w:szCs w:val="16"/>
        </w:rPr>
        <w:t>Le Président, assisté des membres du Bureau, préside l’Assemblée et expose la situation morale de l’Association.</w:t>
      </w:r>
    </w:p>
    <w:p w:rsidR="00065819" w:rsidRPr="00253D7E" w:rsidRDefault="00065819" w:rsidP="00B371A6">
      <w:pPr>
        <w:rPr>
          <w:sz w:val="16"/>
          <w:szCs w:val="16"/>
        </w:rPr>
      </w:pPr>
      <w:r w:rsidRPr="00253D7E">
        <w:rPr>
          <w:sz w:val="16"/>
          <w:szCs w:val="16"/>
        </w:rPr>
        <w:t>Le Trésorier rend compte de sa gestion et soumet le bilan à l’approbation de l’assemblée.</w:t>
      </w:r>
    </w:p>
    <w:p w:rsidR="00065819" w:rsidRPr="00253D7E" w:rsidRDefault="00065819" w:rsidP="00B371A6">
      <w:pPr>
        <w:rPr>
          <w:sz w:val="16"/>
          <w:szCs w:val="16"/>
        </w:rPr>
      </w:pPr>
      <w:r w:rsidRPr="00253D7E">
        <w:rPr>
          <w:sz w:val="16"/>
          <w:szCs w:val="16"/>
        </w:rPr>
        <w:t>Toute suggestion, proposée par les membres, à l’ordre du jour, sera étudiée.</w:t>
      </w:r>
    </w:p>
    <w:p w:rsidR="00065819" w:rsidRPr="00253D7E" w:rsidRDefault="00065819" w:rsidP="00B371A6">
      <w:pPr>
        <w:rPr>
          <w:sz w:val="16"/>
          <w:szCs w:val="16"/>
        </w:rPr>
      </w:pPr>
      <w:r w:rsidRPr="00253D7E">
        <w:rPr>
          <w:sz w:val="16"/>
          <w:szCs w:val="16"/>
        </w:rPr>
        <w:t>Il est procédé, après épuisement de l’Ordre du Jour, au remplacement des membres du Bureau sortants.</w:t>
      </w:r>
    </w:p>
    <w:p w:rsidR="00065819" w:rsidRPr="00253D7E" w:rsidRDefault="00065819" w:rsidP="00B371A6">
      <w:pPr>
        <w:rPr>
          <w:sz w:val="16"/>
          <w:szCs w:val="16"/>
        </w:rPr>
      </w:pPr>
    </w:p>
    <w:p w:rsidR="00065819" w:rsidRPr="00253D7E" w:rsidRDefault="00065819" w:rsidP="00B371A6">
      <w:pPr>
        <w:rPr>
          <w:sz w:val="16"/>
          <w:szCs w:val="16"/>
        </w:rPr>
      </w:pPr>
      <w:r w:rsidRPr="00253D7E">
        <w:rPr>
          <w:sz w:val="16"/>
          <w:szCs w:val="16"/>
        </w:rPr>
        <w:t>Les décisions seront prises à la majorité des membres présents. En cas de partage, la voix du Président est prépondérante.</w:t>
      </w:r>
    </w:p>
    <w:p w:rsidR="00065819" w:rsidRPr="00253D7E" w:rsidRDefault="00065819" w:rsidP="00B371A6">
      <w:pPr>
        <w:rPr>
          <w:sz w:val="16"/>
          <w:szCs w:val="16"/>
        </w:rPr>
      </w:pPr>
    </w:p>
    <w:p w:rsidR="00065819" w:rsidRPr="00253D7E" w:rsidRDefault="00065819" w:rsidP="00B371A6">
      <w:pPr>
        <w:rPr>
          <w:sz w:val="16"/>
          <w:szCs w:val="16"/>
        </w:rPr>
      </w:pPr>
      <w:r w:rsidRPr="00253D7E">
        <w:rPr>
          <w:sz w:val="16"/>
          <w:szCs w:val="16"/>
        </w:rPr>
        <w:t>Article 12</w:t>
      </w:r>
    </w:p>
    <w:p w:rsidR="00065819" w:rsidRPr="00253D7E" w:rsidRDefault="00065819" w:rsidP="00B371A6">
      <w:pPr>
        <w:rPr>
          <w:sz w:val="16"/>
          <w:szCs w:val="16"/>
        </w:rPr>
      </w:pPr>
      <w:r w:rsidRPr="00253D7E">
        <w:rPr>
          <w:sz w:val="16"/>
          <w:szCs w:val="16"/>
        </w:rPr>
        <w:t>Assemblée Générale Extraordinaire :</w:t>
      </w:r>
    </w:p>
    <w:p w:rsidR="00065819" w:rsidRPr="00253D7E" w:rsidRDefault="00065819" w:rsidP="00B371A6">
      <w:pPr>
        <w:rPr>
          <w:sz w:val="16"/>
          <w:szCs w:val="16"/>
        </w:rPr>
      </w:pPr>
      <w:r w:rsidRPr="00253D7E">
        <w:rPr>
          <w:sz w:val="16"/>
          <w:szCs w:val="16"/>
        </w:rPr>
        <w:t>Si besoin est, ou sur la demande de la moitié plus un des membres inscrits, le Président peut convoquer une Assemblée Générale Extraordinaire, suivant les formalités prévues par l’article 11 pour la communication de cette Assemblée.</w:t>
      </w:r>
    </w:p>
    <w:p w:rsidR="00065819" w:rsidRPr="00253D7E" w:rsidRDefault="00065819" w:rsidP="00B371A6">
      <w:pPr>
        <w:rPr>
          <w:sz w:val="16"/>
          <w:szCs w:val="16"/>
        </w:rPr>
      </w:pPr>
    </w:p>
    <w:p w:rsidR="00065819" w:rsidRPr="00253D7E" w:rsidRDefault="00065819" w:rsidP="00B371A6">
      <w:pPr>
        <w:rPr>
          <w:sz w:val="16"/>
          <w:szCs w:val="16"/>
        </w:rPr>
      </w:pPr>
      <w:r w:rsidRPr="00253D7E">
        <w:rPr>
          <w:sz w:val="16"/>
          <w:szCs w:val="16"/>
        </w:rPr>
        <w:t>Article 13</w:t>
      </w:r>
    </w:p>
    <w:p w:rsidR="00065819" w:rsidRPr="00253D7E" w:rsidRDefault="00065819" w:rsidP="00B371A6">
      <w:pPr>
        <w:rPr>
          <w:sz w:val="16"/>
          <w:szCs w:val="16"/>
        </w:rPr>
      </w:pPr>
      <w:r w:rsidRPr="00253D7E">
        <w:rPr>
          <w:sz w:val="16"/>
          <w:szCs w:val="16"/>
        </w:rPr>
        <w:t>Règlement Intérieur :</w:t>
      </w:r>
    </w:p>
    <w:p w:rsidR="00065819" w:rsidRPr="00253D7E" w:rsidRDefault="00065819" w:rsidP="00B371A6">
      <w:pPr>
        <w:rPr>
          <w:sz w:val="16"/>
          <w:szCs w:val="16"/>
        </w:rPr>
      </w:pPr>
      <w:r w:rsidRPr="00253D7E">
        <w:rPr>
          <w:sz w:val="16"/>
          <w:szCs w:val="16"/>
        </w:rPr>
        <w:t>Un règlement intérieur peut être établi par le Bureau qui le fait alors approuver par l’Assemblée Générale.</w:t>
      </w:r>
    </w:p>
    <w:p w:rsidR="00065819" w:rsidRPr="00253D7E" w:rsidRDefault="00065819" w:rsidP="00B371A6">
      <w:pPr>
        <w:rPr>
          <w:sz w:val="16"/>
          <w:szCs w:val="16"/>
        </w:rPr>
      </w:pPr>
      <w:r w:rsidRPr="00253D7E">
        <w:rPr>
          <w:sz w:val="16"/>
          <w:szCs w:val="16"/>
        </w:rPr>
        <w:lastRenderedPageBreak/>
        <w:t>Ce règlement éventuel est destiné à fixer les divers points non prévus par les statuts, notamment ceux qui ont trait à l’Administration interne de l’Association.</w:t>
      </w:r>
    </w:p>
    <w:p w:rsidR="00065819" w:rsidRPr="00253D7E" w:rsidRDefault="00065819" w:rsidP="00B371A6">
      <w:pPr>
        <w:rPr>
          <w:sz w:val="16"/>
          <w:szCs w:val="16"/>
        </w:rPr>
      </w:pPr>
    </w:p>
    <w:p w:rsidR="00065819" w:rsidRPr="00253D7E" w:rsidRDefault="00065819" w:rsidP="00B371A6">
      <w:pPr>
        <w:rPr>
          <w:sz w:val="16"/>
          <w:szCs w:val="16"/>
        </w:rPr>
      </w:pPr>
      <w:r w:rsidRPr="00253D7E">
        <w:rPr>
          <w:sz w:val="16"/>
          <w:szCs w:val="16"/>
        </w:rPr>
        <w:t>Article 14</w:t>
      </w:r>
    </w:p>
    <w:p w:rsidR="00065819" w:rsidRPr="00253D7E" w:rsidRDefault="00065819" w:rsidP="00B371A6">
      <w:pPr>
        <w:rPr>
          <w:sz w:val="16"/>
          <w:szCs w:val="16"/>
        </w:rPr>
      </w:pPr>
      <w:r w:rsidRPr="00253D7E">
        <w:rPr>
          <w:sz w:val="16"/>
          <w:szCs w:val="16"/>
        </w:rPr>
        <w:t>Dissolution :</w:t>
      </w:r>
    </w:p>
    <w:p w:rsidR="00065819" w:rsidRPr="00253D7E" w:rsidRDefault="00065819" w:rsidP="00B371A6">
      <w:pPr>
        <w:rPr>
          <w:sz w:val="16"/>
          <w:szCs w:val="16"/>
        </w:rPr>
      </w:pPr>
      <w:r w:rsidRPr="00253D7E">
        <w:rPr>
          <w:sz w:val="16"/>
          <w:szCs w:val="16"/>
        </w:rPr>
        <w:t>En cas de dissolution prononcée par les deux tiers au moins des membres présents à l’Assemblée Générale, un ou plusieurs liquidateurs sont nommés par celle-ci et l’actif, s’il y a lieu, est dévolu conformément à l’article 9 de la loi du 1</w:t>
      </w:r>
      <w:r w:rsidRPr="00253D7E">
        <w:rPr>
          <w:sz w:val="16"/>
          <w:szCs w:val="16"/>
          <w:vertAlign w:val="superscript"/>
        </w:rPr>
        <w:t>er</w:t>
      </w:r>
      <w:r w:rsidRPr="00253D7E">
        <w:rPr>
          <w:sz w:val="16"/>
          <w:szCs w:val="16"/>
        </w:rPr>
        <w:t xml:space="preserve"> juillet 1901 et au décret du 16 août 1901.</w:t>
      </w:r>
    </w:p>
    <w:p w:rsidR="00065819" w:rsidRPr="00253D7E" w:rsidRDefault="00065819" w:rsidP="00B371A6">
      <w:pPr>
        <w:rPr>
          <w:sz w:val="16"/>
          <w:szCs w:val="16"/>
        </w:rPr>
      </w:pPr>
    </w:p>
    <w:p w:rsidR="00065819" w:rsidRPr="00253D7E" w:rsidRDefault="00065819" w:rsidP="00B371A6">
      <w:pPr>
        <w:rPr>
          <w:sz w:val="16"/>
          <w:szCs w:val="16"/>
        </w:rPr>
      </w:pPr>
      <w:r w:rsidRPr="00253D7E">
        <w:rPr>
          <w:sz w:val="16"/>
          <w:szCs w:val="16"/>
        </w:rPr>
        <w:t>Fait à Angy, le 23 octobre 2016</w:t>
      </w:r>
    </w:p>
    <w:p w:rsidR="00065819" w:rsidRPr="00253D7E" w:rsidRDefault="00065819" w:rsidP="00B371A6">
      <w:pPr>
        <w:rPr>
          <w:sz w:val="16"/>
          <w:szCs w:val="16"/>
        </w:rPr>
      </w:pPr>
    </w:p>
    <w:p w:rsidR="00065819" w:rsidRPr="00253D7E" w:rsidRDefault="00065819" w:rsidP="00B371A6">
      <w:pPr>
        <w:rPr>
          <w:sz w:val="16"/>
          <w:szCs w:val="16"/>
        </w:rPr>
      </w:pPr>
      <w:r w:rsidRPr="00253D7E">
        <w:rPr>
          <w:sz w:val="16"/>
          <w:szCs w:val="16"/>
        </w:rPr>
        <w:t>Le Président</w:t>
      </w:r>
      <w:r w:rsidRPr="00253D7E">
        <w:rPr>
          <w:sz w:val="16"/>
          <w:szCs w:val="16"/>
        </w:rPr>
        <w:tab/>
      </w:r>
      <w:r w:rsidRPr="00253D7E">
        <w:rPr>
          <w:sz w:val="16"/>
          <w:szCs w:val="16"/>
        </w:rPr>
        <w:tab/>
      </w:r>
      <w:r w:rsidRPr="00253D7E">
        <w:rPr>
          <w:sz w:val="16"/>
          <w:szCs w:val="16"/>
        </w:rPr>
        <w:tab/>
      </w:r>
      <w:r w:rsidRPr="00253D7E">
        <w:rPr>
          <w:sz w:val="16"/>
          <w:szCs w:val="16"/>
        </w:rPr>
        <w:tab/>
        <w:t>Le Trésorier</w:t>
      </w:r>
      <w:r w:rsidRPr="00253D7E">
        <w:rPr>
          <w:sz w:val="16"/>
          <w:szCs w:val="16"/>
        </w:rPr>
        <w:tab/>
      </w:r>
      <w:r w:rsidRPr="00253D7E">
        <w:rPr>
          <w:sz w:val="16"/>
          <w:szCs w:val="16"/>
        </w:rPr>
        <w:tab/>
      </w:r>
      <w:r w:rsidRPr="00253D7E">
        <w:rPr>
          <w:sz w:val="16"/>
          <w:szCs w:val="16"/>
        </w:rPr>
        <w:tab/>
        <w:t>Les Secrétaires</w:t>
      </w:r>
    </w:p>
    <w:p w:rsidR="008106B1" w:rsidRPr="00253D7E" w:rsidRDefault="008106B1" w:rsidP="008106B1">
      <w:pPr>
        <w:rPr>
          <w:sz w:val="16"/>
          <w:szCs w:val="16"/>
        </w:rPr>
      </w:pPr>
    </w:p>
    <w:sectPr w:rsidR="008106B1" w:rsidRPr="00253D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36D44"/>
    <w:multiLevelType w:val="hybridMultilevel"/>
    <w:tmpl w:val="7D94FA6E"/>
    <w:lvl w:ilvl="0" w:tplc="A1B2A528">
      <w:start w:val="9"/>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ADB4F65"/>
    <w:multiLevelType w:val="hybridMultilevel"/>
    <w:tmpl w:val="000C06E0"/>
    <w:lvl w:ilvl="0" w:tplc="C1B008D4">
      <w:start w:val="9"/>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6B1"/>
    <w:rsid w:val="00065819"/>
    <w:rsid w:val="000E4924"/>
    <w:rsid w:val="00107CCC"/>
    <w:rsid w:val="00253D7E"/>
    <w:rsid w:val="00664F3E"/>
    <w:rsid w:val="007B629F"/>
    <w:rsid w:val="008106B1"/>
    <w:rsid w:val="00B371A6"/>
    <w:rsid w:val="00BA28E4"/>
    <w:rsid w:val="00EC7043"/>
    <w:rsid w:val="00FD22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106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106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942</Words>
  <Characters>5181</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Air France - KLM</Company>
  <LinksUpToDate>false</LinksUpToDate>
  <CharactersWithSpaces>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AIME Eric</dc:creator>
  <cp:lastModifiedBy>AIME Eric</cp:lastModifiedBy>
  <cp:revision>2</cp:revision>
  <dcterms:created xsi:type="dcterms:W3CDTF">2016-10-23T20:37:00Z</dcterms:created>
  <dcterms:modified xsi:type="dcterms:W3CDTF">2016-10-23T20:37:00Z</dcterms:modified>
</cp:coreProperties>
</file>